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The Decision</w:t>
      </w:r>
    </w:p>
    <w:p w:rsidR="00000000" w:rsidDel="00000000" w:rsidP="00000000" w:rsidRDefault="00000000" w:rsidRPr="00000000" w14:paraId="00000002">
      <w:pPr>
        <w:rPr>
          <w:sz w:val="20"/>
          <w:szCs w:val="20"/>
        </w:rPr>
      </w:pPr>
      <w:r w:rsidDel="00000000" w:rsidR="00000000" w:rsidRPr="00000000">
        <w:rPr>
          <w:sz w:val="20"/>
          <w:szCs w:val="20"/>
          <w:rtl w:val="0"/>
        </w:rPr>
        <w:t xml:space="preserve">One of the hardest things we do as pet owners is watching them age and worry that we are doing everything we can for them. There may come a time when we wonder if we are extending their suffering too far. Making the decision is often a difficult and emotional process that many describe as heartbreaking or the hardest thing they have ever had to do. Others may feel immense guilt or procrastinate and avoid making the decision altogether. Although it’s difficult, planning a euthanasia for your ailing pet is usually the kindest and most humane thing that you can do. Some people have a difficult time with the thought of euthanasia. Keep in mind that the illness, disease, or injury is causing the end of life, not you.</w:t>
      </w:r>
    </w:p>
    <w:p w:rsidR="00000000" w:rsidDel="00000000" w:rsidP="00000000" w:rsidRDefault="00000000" w:rsidRPr="00000000" w14:paraId="00000003">
      <w:pPr>
        <w:rPr>
          <w:b w:val="1"/>
          <w:u w:val="single"/>
        </w:rPr>
      </w:pPr>
      <w:r w:rsidDel="00000000" w:rsidR="00000000" w:rsidRPr="00000000">
        <w:rPr>
          <w:b w:val="1"/>
          <w:u w:val="single"/>
          <w:rtl w:val="0"/>
        </w:rPr>
        <w:t xml:space="preserve">Quality of Life Scorecard</w:t>
      </w:r>
    </w:p>
    <w:p w:rsidR="00000000" w:rsidDel="00000000" w:rsidP="00000000" w:rsidRDefault="00000000" w:rsidRPr="00000000" w14:paraId="00000004">
      <w:pPr>
        <w:rPr>
          <w:sz w:val="20"/>
          <w:szCs w:val="20"/>
        </w:rPr>
      </w:pPr>
      <w:r w:rsidDel="00000000" w:rsidR="00000000" w:rsidRPr="00000000">
        <w:rPr>
          <w:sz w:val="20"/>
          <w:szCs w:val="20"/>
          <w:rtl w:val="0"/>
        </w:rPr>
        <w:t xml:space="preserve">Dr. Alice Villalobos, the veterinarian who started Pawspice, a quality of life program for terminal pets,has published a scoring system for life quality called The HHHHHMM scale. The letters stand for: Hurt, Hunger, Hydration, Hygiene, Happiness, Mobility, and More Good Days than Bad.</w:t>
      </w:r>
    </w:p>
    <w:p w:rsidR="00000000" w:rsidDel="00000000" w:rsidP="00000000" w:rsidRDefault="00000000" w:rsidRPr="00000000" w14:paraId="00000005">
      <w:pPr>
        <w:rPr>
          <w:sz w:val="20"/>
          <w:szCs w:val="20"/>
        </w:rPr>
      </w:pPr>
      <w:r w:rsidDel="00000000" w:rsidR="00000000" w:rsidRPr="00000000">
        <w:rPr>
          <w:sz w:val="20"/>
          <w:szCs w:val="20"/>
          <w:rtl w:val="0"/>
        </w:rPr>
        <w:t xml:space="preserve">**This is just another tool to be used to help put qualifiers on some lines that can get blurry during these situations. This system is not an absolute; it is just meant to help your objectivity. Pet caregivers can use this Quality of Life Scale to help determine if it’s the right time.</w:t>
      </w:r>
    </w:p>
    <w:p w:rsidR="00000000" w:rsidDel="00000000" w:rsidP="00000000" w:rsidRDefault="00000000" w:rsidRPr="00000000" w14:paraId="00000006">
      <w:pPr>
        <w:rPr>
          <w:sz w:val="20"/>
          <w:szCs w:val="20"/>
        </w:rPr>
      </w:pPr>
      <w:r w:rsidDel="00000000" w:rsidR="00000000" w:rsidRPr="00000000">
        <w:rPr>
          <w:sz w:val="20"/>
          <w:szCs w:val="20"/>
          <w:rtl w:val="0"/>
        </w:rPr>
        <w:t xml:space="preserve">Score patients using a scale of 1 to 10. (1=no/disagree; 10=yes/agree).</w:t>
      </w:r>
    </w:p>
    <w:p w:rsidR="00000000" w:rsidDel="00000000" w:rsidP="00000000" w:rsidRDefault="00000000" w:rsidRPr="00000000" w14:paraId="00000007">
      <w:pPr>
        <w:rPr>
          <w:sz w:val="20"/>
          <w:szCs w:val="20"/>
        </w:rPr>
      </w:pPr>
      <w:r w:rsidDel="00000000" w:rsidR="00000000" w:rsidRPr="00000000">
        <w:rPr>
          <w:rtl w:val="0"/>
        </w:rPr>
      </w:r>
    </w:p>
    <w:tbl>
      <w:tblPr>
        <w:tblStyle w:val="Table1"/>
        <w:tblW w:w="8865.0" w:type="dxa"/>
        <w:jc w:val="center"/>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930"/>
        <w:gridCol w:w="7935"/>
        <w:tblGridChange w:id="0">
          <w:tblGrid>
            <w:gridCol w:w="930"/>
            <w:gridCol w:w="7935"/>
          </w:tblGrid>
        </w:tblGridChange>
      </w:tblGrid>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08">
            <w:pPr>
              <w:spacing w:line="240" w:lineRule="auto"/>
              <w:jc w:val="center"/>
              <w:rPr>
                <w:b w:val="1"/>
                <w:highlight w:val="white"/>
              </w:rPr>
            </w:pPr>
            <w:r w:rsidDel="00000000" w:rsidR="00000000" w:rsidRPr="00000000">
              <w:rPr>
                <w:b w:val="1"/>
                <w:highlight w:val="white"/>
                <w:rtl w:val="0"/>
              </w:rPr>
              <w:t xml:space="preserve">Score</w:t>
            </w:r>
          </w:p>
        </w:tc>
        <w:tc>
          <w:tcPr>
            <w:tcMar>
              <w:top w:w="100.0" w:type="dxa"/>
              <w:left w:w="100.0" w:type="dxa"/>
              <w:bottom w:w="100.0" w:type="dxa"/>
              <w:right w:w="100.0" w:type="dxa"/>
            </w:tcMar>
            <w:vAlign w:val="top"/>
          </w:tcPr>
          <w:p w:rsidR="00000000" w:rsidDel="00000000" w:rsidP="00000000" w:rsidRDefault="00000000" w:rsidRPr="00000000" w14:paraId="00000009">
            <w:pPr>
              <w:spacing w:line="240" w:lineRule="auto"/>
              <w:jc w:val="center"/>
              <w:rPr>
                <w:b w:val="1"/>
                <w:highlight w:val="white"/>
              </w:rPr>
            </w:pPr>
            <w:r w:rsidDel="00000000" w:rsidR="00000000" w:rsidRPr="00000000">
              <w:rPr>
                <w:b w:val="1"/>
                <w:highlight w:val="white"/>
                <w:rtl w:val="0"/>
              </w:rPr>
              <w:t xml:space="preserve">Criterion</w:t>
            </w:r>
          </w:p>
        </w:tc>
      </w:tr>
      <w:tr>
        <w:trPr>
          <w:trHeight w:val="880" w:hRule="atLeast"/>
        </w:trPr>
        <w:tc>
          <w:tcPr>
            <w:tcMar>
              <w:top w:w="100.0" w:type="dxa"/>
              <w:left w:w="100.0" w:type="dxa"/>
              <w:bottom w:w="100.0" w:type="dxa"/>
              <w:right w:w="100.0" w:type="dxa"/>
            </w:tcMar>
            <w:vAlign w:val="top"/>
          </w:tcPr>
          <w:p w:rsidR="00000000" w:rsidDel="00000000" w:rsidP="00000000" w:rsidRDefault="00000000" w:rsidRPr="00000000" w14:paraId="0000000A">
            <w:pPr>
              <w:spacing w:line="240" w:lineRule="auto"/>
              <w:jc w:val="center"/>
              <w:rPr>
                <w:sz w:val="20"/>
                <w:szCs w:val="20"/>
                <w:highlight w:val="white"/>
              </w:rPr>
            </w:pPr>
            <w:r w:rsidDel="00000000" w:rsidR="00000000" w:rsidRPr="00000000">
              <w:rPr>
                <w:sz w:val="20"/>
                <w:szCs w:val="20"/>
                <w:highlight w:val="white"/>
                <w:rtl w:val="0"/>
              </w:rPr>
              <w:t xml:space="preserve">1 – 10</w:t>
            </w:r>
          </w:p>
        </w:tc>
        <w:tc>
          <w:tcPr>
            <w:tcMar>
              <w:top w:w="100.0" w:type="dxa"/>
              <w:left w:w="100.0" w:type="dxa"/>
              <w:bottom w:w="100.0" w:type="dxa"/>
              <w:right w:w="100.0" w:type="dxa"/>
            </w:tcMar>
            <w:vAlign w:val="top"/>
          </w:tcPr>
          <w:p w:rsidR="00000000" w:rsidDel="00000000" w:rsidP="00000000" w:rsidRDefault="00000000" w:rsidRPr="00000000" w14:paraId="0000000B">
            <w:pPr>
              <w:spacing w:line="240" w:lineRule="auto"/>
              <w:jc w:val="center"/>
              <w:rPr>
                <w:sz w:val="20"/>
                <w:szCs w:val="20"/>
                <w:highlight w:val="white"/>
              </w:rPr>
            </w:pPr>
            <w:r w:rsidDel="00000000" w:rsidR="00000000" w:rsidRPr="00000000">
              <w:rPr>
                <w:b w:val="1"/>
                <w:sz w:val="20"/>
                <w:szCs w:val="20"/>
                <w:highlight w:val="white"/>
                <w:rtl w:val="0"/>
              </w:rPr>
              <w:t xml:space="preserve">HURT</w:t>
            </w:r>
            <w:r w:rsidDel="00000000" w:rsidR="00000000" w:rsidRPr="00000000">
              <w:rPr>
                <w:sz w:val="20"/>
                <w:szCs w:val="20"/>
                <w:highlight w:val="white"/>
                <w:rtl w:val="0"/>
              </w:rPr>
              <w:t xml:space="preserve"> – First and foremost on the scale:  Is pain control adequate? This includes breathing ability.  Is the pet’s pain successfully managed? Are extra measures like oxygen necessary?</w:t>
            </w:r>
          </w:p>
        </w:tc>
      </w:tr>
      <w:tr>
        <w:trPr>
          <w:trHeight w:val="660" w:hRule="atLeast"/>
        </w:trPr>
        <w:tc>
          <w:tcPr>
            <w:tcMar>
              <w:top w:w="100.0" w:type="dxa"/>
              <w:left w:w="100.0" w:type="dxa"/>
              <w:bottom w:w="100.0" w:type="dxa"/>
              <w:right w:w="100.0" w:type="dxa"/>
            </w:tcMar>
            <w:vAlign w:val="top"/>
          </w:tcPr>
          <w:p w:rsidR="00000000" w:rsidDel="00000000" w:rsidP="00000000" w:rsidRDefault="00000000" w:rsidRPr="00000000" w14:paraId="0000000C">
            <w:pPr>
              <w:spacing w:line="240" w:lineRule="auto"/>
              <w:jc w:val="center"/>
              <w:rPr>
                <w:sz w:val="20"/>
                <w:szCs w:val="20"/>
                <w:highlight w:val="white"/>
              </w:rPr>
            </w:pPr>
            <w:r w:rsidDel="00000000" w:rsidR="00000000" w:rsidRPr="00000000">
              <w:rPr>
                <w:sz w:val="20"/>
                <w:szCs w:val="20"/>
                <w:highlight w:val="white"/>
                <w:rtl w:val="0"/>
              </w:rPr>
              <w:t xml:space="preserve">1 – 10</w:t>
            </w:r>
          </w:p>
        </w:tc>
        <w:tc>
          <w:tcPr>
            <w:tcMar>
              <w:top w:w="100.0" w:type="dxa"/>
              <w:left w:w="100.0" w:type="dxa"/>
              <w:bottom w:w="100.0" w:type="dxa"/>
              <w:right w:w="100.0" w:type="dxa"/>
            </w:tcMar>
            <w:vAlign w:val="top"/>
          </w:tcPr>
          <w:p w:rsidR="00000000" w:rsidDel="00000000" w:rsidP="00000000" w:rsidRDefault="00000000" w:rsidRPr="00000000" w14:paraId="0000000D">
            <w:pPr>
              <w:spacing w:line="240" w:lineRule="auto"/>
              <w:jc w:val="center"/>
              <w:rPr>
                <w:sz w:val="20"/>
                <w:szCs w:val="20"/>
                <w:highlight w:val="white"/>
              </w:rPr>
            </w:pPr>
            <w:r w:rsidDel="00000000" w:rsidR="00000000" w:rsidRPr="00000000">
              <w:rPr>
                <w:b w:val="1"/>
                <w:sz w:val="20"/>
                <w:szCs w:val="20"/>
                <w:highlight w:val="white"/>
                <w:rtl w:val="0"/>
              </w:rPr>
              <w:t xml:space="preserve">HUNGER</w:t>
            </w:r>
            <w:r w:rsidDel="00000000" w:rsidR="00000000" w:rsidRPr="00000000">
              <w:rPr>
                <w:sz w:val="20"/>
                <w:szCs w:val="20"/>
                <w:highlight w:val="white"/>
                <w:rtl w:val="0"/>
              </w:rPr>
              <w:t xml:space="preserve"> – Is the pet eating enough and getting proper nutrition? Is hand feeding necessary?  Does the pet require a feeding tube?</w:t>
            </w:r>
          </w:p>
        </w:tc>
      </w:tr>
      <w:tr>
        <w:trPr>
          <w:trHeight w:val="620" w:hRule="atLeast"/>
        </w:trPr>
        <w:tc>
          <w:tcPr>
            <w:tcMar>
              <w:top w:w="100.0" w:type="dxa"/>
              <w:left w:w="100.0" w:type="dxa"/>
              <w:bottom w:w="100.0" w:type="dxa"/>
              <w:right w:w="100.0" w:type="dxa"/>
            </w:tcMar>
            <w:vAlign w:val="top"/>
          </w:tcPr>
          <w:p w:rsidR="00000000" w:rsidDel="00000000" w:rsidP="00000000" w:rsidRDefault="00000000" w:rsidRPr="00000000" w14:paraId="0000000E">
            <w:pPr>
              <w:spacing w:line="240" w:lineRule="auto"/>
              <w:jc w:val="center"/>
              <w:rPr>
                <w:sz w:val="20"/>
                <w:szCs w:val="20"/>
                <w:highlight w:val="white"/>
              </w:rPr>
            </w:pPr>
            <w:r w:rsidDel="00000000" w:rsidR="00000000" w:rsidRPr="00000000">
              <w:rPr>
                <w:sz w:val="20"/>
                <w:szCs w:val="20"/>
                <w:highlight w:val="white"/>
                <w:rtl w:val="0"/>
              </w:rPr>
              <w:t xml:space="preserve">1 – 10</w:t>
            </w:r>
          </w:p>
        </w:tc>
        <w:tc>
          <w:tcPr>
            <w:tcMar>
              <w:top w:w="100.0" w:type="dxa"/>
              <w:left w:w="100.0" w:type="dxa"/>
              <w:bottom w:w="100.0" w:type="dxa"/>
              <w:right w:w="100.0" w:type="dxa"/>
            </w:tcMar>
            <w:vAlign w:val="top"/>
          </w:tcPr>
          <w:p w:rsidR="00000000" w:rsidDel="00000000" w:rsidP="00000000" w:rsidRDefault="00000000" w:rsidRPr="00000000" w14:paraId="0000000F">
            <w:pPr>
              <w:spacing w:line="240" w:lineRule="auto"/>
              <w:jc w:val="center"/>
              <w:rPr>
                <w:sz w:val="20"/>
                <w:szCs w:val="20"/>
                <w:highlight w:val="white"/>
              </w:rPr>
            </w:pPr>
            <w:r w:rsidDel="00000000" w:rsidR="00000000" w:rsidRPr="00000000">
              <w:rPr>
                <w:b w:val="1"/>
                <w:sz w:val="20"/>
                <w:szCs w:val="20"/>
                <w:highlight w:val="white"/>
                <w:rtl w:val="0"/>
              </w:rPr>
              <w:t xml:space="preserve">HYDRATION</w:t>
            </w:r>
            <w:r w:rsidDel="00000000" w:rsidR="00000000" w:rsidRPr="00000000">
              <w:rPr>
                <w:sz w:val="20"/>
                <w:szCs w:val="20"/>
                <w:highlight w:val="white"/>
                <w:rtl w:val="0"/>
              </w:rPr>
              <w:t xml:space="preserve"> – Is the pet appropriately hydrated? Can they drink enough on their own, or do they require supplementation via subcutaneous or intravenous fluids?</w:t>
            </w:r>
          </w:p>
        </w:tc>
      </w:tr>
      <w:tr>
        <w:trPr>
          <w:trHeight w:val="900" w:hRule="atLeast"/>
        </w:trPr>
        <w:tc>
          <w:tcPr>
            <w:tcMar>
              <w:top w:w="100.0" w:type="dxa"/>
              <w:left w:w="100.0" w:type="dxa"/>
              <w:bottom w:w="100.0" w:type="dxa"/>
              <w:right w:w="100.0" w:type="dxa"/>
            </w:tcMar>
            <w:vAlign w:val="top"/>
          </w:tcPr>
          <w:p w:rsidR="00000000" w:rsidDel="00000000" w:rsidP="00000000" w:rsidRDefault="00000000" w:rsidRPr="00000000" w14:paraId="00000010">
            <w:pPr>
              <w:spacing w:line="240" w:lineRule="auto"/>
              <w:jc w:val="center"/>
              <w:rPr>
                <w:sz w:val="20"/>
                <w:szCs w:val="20"/>
                <w:highlight w:val="white"/>
              </w:rPr>
            </w:pPr>
            <w:r w:rsidDel="00000000" w:rsidR="00000000" w:rsidRPr="00000000">
              <w:rPr>
                <w:sz w:val="20"/>
                <w:szCs w:val="20"/>
                <w:highlight w:val="white"/>
                <w:rtl w:val="0"/>
              </w:rPr>
              <w:t xml:space="preserve">1 – 10</w:t>
            </w:r>
          </w:p>
        </w:tc>
        <w:tc>
          <w:tcPr>
            <w:tcMar>
              <w:top w:w="100.0" w:type="dxa"/>
              <w:left w:w="100.0" w:type="dxa"/>
              <w:bottom w:w="100.0" w:type="dxa"/>
              <w:right w:w="100.0" w:type="dxa"/>
            </w:tcMar>
            <w:vAlign w:val="top"/>
          </w:tcPr>
          <w:p w:rsidR="00000000" w:rsidDel="00000000" w:rsidP="00000000" w:rsidRDefault="00000000" w:rsidRPr="00000000" w14:paraId="00000011">
            <w:pPr>
              <w:spacing w:line="240" w:lineRule="auto"/>
              <w:jc w:val="center"/>
              <w:rPr>
                <w:sz w:val="20"/>
                <w:szCs w:val="20"/>
                <w:highlight w:val="white"/>
              </w:rPr>
            </w:pPr>
            <w:r w:rsidDel="00000000" w:rsidR="00000000" w:rsidRPr="00000000">
              <w:rPr>
                <w:b w:val="1"/>
                <w:sz w:val="20"/>
                <w:szCs w:val="20"/>
                <w:highlight w:val="white"/>
                <w:rtl w:val="0"/>
              </w:rPr>
              <w:t xml:space="preserve">HYGIENE</w:t>
            </w:r>
            <w:r w:rsidDel="00000000" w:rsidR="00000000" w:rsidRPr="00000000">
              <w:rPr>
                <w:sz w:val="20"/>
                <w:szCs w:val="20"/>
                <w:highlight w:val="white"/>
                <w:rtl w:val="0"/>
              </w:rPr>
              <w:t xml:space="preserve"> – Can the the pet keep themselves clean?  Does it require assistance?  (Pets should be brushed and cleaned, particularly after elimination. Appropriate bedding to avoid pressure sores, keep any wounds clean/dressed, etc).</w:t>
            </w:r>
          </w:p>
        </w:tc>
      </w:tr>
      <w:tr>
        <w:trPr>
          <w:trHeight w:val="1140" w:hRule="atLeast"/>
        </w:trPr>
        <w:tc>
          <w:tcPr>
            <w:tcMar>
              <w:top w:w="100.0" w:type="dxa"/>
              <w:left w:w="100.0" w:type="dxa"/>
              <w:bottom w:w="100.0" w:type="dxa"/>
              <w:right w:w="100.0" w:type="dxa"/>
            </w:tcMar>
            <w:vAlign w:val="top"/>
          </w:tcPr>
          <w:p w:rsidR="00000000" w:rsidDel="00000000" w:rsidP="00000000" w:rsidRDefault="00000000" w:rsidRPr="00000000" w14:paraId="00000012">
            <w:pPr>
              <w:spacing w:line="240" w:lineRule="auto"/>
              <w:jc w:val="center"/>
              <w:rPr>
                <w:sz w:val="20"/>
                <w:szCs w:val="20"/>
                <w:highlight w:val="white"/>
              </w:rPr>
            </w:pPr>
            <w:r w:rsidDel="00000000" w:rsidR="00000000" w:rsidRPr="00000000">
              <w:rPr>
                <w:sz w:val="20"/>
                <w:szCs w:val="20"/>
                <w:highlight w:val="white"/>
                <w:rtl w:val="0"/>
              </w:rPr>
              <w:t xml:space="preserve">1 – 10</w:t>
            </w:r>
          </w:p>
        </w:tc>
        <w:tc>
          <w:tcPr>
            <w:tcMar>
              <w:top w:w="100.0" w:type="dxa"/>
              <w:left w:w="100.0" w:type="dxa"/>
              <w:bottom w:w="100.0" w:type="dxa"/>
              <w:right w:w="100.0" w:type="dxa"/>
            </w:tcMar>
            <w:vAlign w:val="top"/>
          </w:tcPr>
          <w:p w:rsidR="00000000" w:rsidDel="00000000" w:rsidP="00000000" w:rsidRDefault="00000000" w:rsidRPr="00000000" w14:paraId="00000013">
            <w:pPr>
              <w:spacing w:line="240" w:lineRule="auto"/>
              <w:jc w:val="center"/>
              <w:rPr>
                <w:sz w:val="20"/>
                <w:szCs w:val="20"/>
                <w:highlight w:val="white"/>
              </w:rPr>
            </w:pPr>
            <w:r w:rsidDel="00000000" w:rsidR="00000000" w:rsidRPr="00000000">
              <w:rPr>
                <w:b w:val="1"/>
                <w:sz w:val="20"/>
                <w:szCs w:val="20"/>
                <w:highlight w:val="white"/>
                <w:rtl w:val="0"/>
              </w:rPr>
              <w:t xml:space="preserve">HAPPINESS</w:t>
            </w:r>
            <w:r w:rsidDel="00000000" w:rsidR="00000000" w:rsidRPr="00000000">
              <w:rPr>
                <w:sz w:val="20"/>
                <w:szCs w:val="20"/>
                <w:highlight w:val="white"/>
                <w:rtl w:val="0"/>
              </w:rPr>
              <w:t xml:space="preserve"> – Does the pet express joy and interest? Is the pet responsive and interactive to things around him or her (family, toys, etc.)? Is the pet depressed, lonely, anxious, bored or afraid? Can the pet’s bed be close to the family activities and not be isolated?</w:t>
            </w:r>
          </w:p>
        </w:tc>
      </w:tr>
      <w:tr>
        <w:trPr>
          <w:trHeight w:val="900" w:hRule="atLeast"/>
        </w:trPr>
        <w:tc>
          <w:tcPr>
            <w:tcMar>
              <w:top w:w="100.0" w:type="dxa"/>
              <w:left w:w="100.0" w:type="dxa"/>
              <w:bottom w:w="100.0" w:type="dxa"/>
              <w:right w:w="100.0" w:type="dxa"/>
            </w:tcMar>
            <w:vAlign w:val="top"/>
          </w:tcPr>
          <w:p w:rsidR="00000000" w:rsidDel="00000000" w:rsidP="00000000" w:rsidRDefault="00000000" w:rsidRPr="00000000" w14:paraId="00000014">
            <w:pPr>
              <w:spacing w:line="240" w:lineRule="auto"/>
              <w:jc w:val="center"/>
              <w:rPr>
                <w:sz w:val="20"/>
                <w:szCs w:val="20"/>
                <w:highlight w:val="white"/>
              </w:rPr>
            </w:pPr>
            <w:r w:rsidDel="00000000" w:rsidR="00000000" w:rsidRPr="00000000">
              <w:rPr>
                <w:sz w:val="20"/>
                <w:szCs w:val="20"/>
                <w:highlight w:val="white"/>
                <w:rtl w:val="0"/>
              </w:rPr>
              <w:t xml:space="preserve">1 – 10</w:t>
            </w:r>
          </w:p>
        </w:tc>
        <w:tc>
          <w:tcPr>
            <w:tcMar>
              <w:top w:w="100.0" w:type="dxa"/>
              <w:left w:w="100.0" w:type="dxa"/>
              <w:bottom w:w="100.0" w:type="dxa"/>
              <w:right w:w="100.0" w:type="dxa"/>
            </w:tcMar>
            <w:vAlign w:val="top"/>
          </w:tcPr>
          <w:p w:rsidR="00000000" w:rsidDel="00000000" w:rsidP="00000000" w:rsidRDefault="00000000" w:rsidRPr="00000000" w14:paraId="00000015">
            <w:pPr>
              <w:spacing w:line="240" w:lineRule="auto"/>
              <w:jc w:val="center"/>
              <w:rPr>
                <w:sz w:val="20"/>
                <w:szCs w:val="20"/>
                <w:highlight w:val="white"/>
              </w:rPr>
            </w:pPr>
            <w:r w:rsidDel="00000000" w:rsidR="00000000" w:rsidRPr="00000000">
              <w:rPr>
                <w:b w:val="1"/>
                <w:sz w:val="20"/>
                <w:szCs w:val="20"/>
                <w:highlight w:val="white"/>
                <w:rtl w:val="0"/>
              </w:rPr>
              <w:t xml:space="preserve">MOBILITY</w:t>
            </w:r>
            <w:r w:rsidDel="00000000" w:rsidR="00000000" w:rsidRPr="00000000">
              <w:rPr>
                <w:sz w:val="20"/>
                <w:szCs w:val="20"/>
                <w:highlight w:val="white"/>
                <w:rtl w:val="0"/>
              </w:rPr>
              <w:t xml:space="preserve"> – Can the pet get up and about?  Does the pet need human or mechanical assistance (e.g., a cart)? Does the pet feel like going for a walk? Is the pet having seizures or stumbling?</w:t>
            </w:r>
          </w:p>
        </w:tc>
      </w:tr>
      <w:tr>
        <w:trPr>
          <w:trHeight w:val="1400" w:hRule="atLeast"/>
        </w:trPr>
        <w:tc>
          <w:tcPr>
            <w:tcMar>
              <w:top w:w="100.0" w:type="dxa"/>
              <w:left w:w="100.0" w:type="dxa"/>
              <w:bottom w:w="100.0" w:type="dxa"/>
              <w:right w:w="100.0" w:type="dxa"/>
            </w:tcMar>
            <w:vAlign w:val="top"/>
          </w:tcPr>
          <w:p w:rsidR="00000000" w:rsidDel="00000000" w:rsidP="00000000" w:rsidRDefault="00000000" w:rsidRPr="00000000" w14:paraId="00000016">
            <w:pPr>
              <w:spacing w:line="240" w:lineRule="auto"/>
              <w:jc w:val="center"/>
              <w:rPr>
                <w:sz w:val="20"/>
                <w:szCs w:val="20"/>
                <w:highlight w:val="white"/>
              </w:rPr>
            </w:pPr>
            <w:r w:rsidDel="00000000" w:rsidR="00000000" w:rsidRPr="00000000">
              <w:rPr>
                <w:sz w:val="20"/>
                <w:szCs w:val="20"/>
                <w:highlight w:val="white"/>
                <w:rtl w:val="0"/>
              </w:rPr>
              <w:t xml:space="preserve">1 – 10</w:t>
            </w:r>
          </w:p>
        </w:tc>
        <w:tc>
          <w:tcPr>
            <w:tcMar>
              <w:top w:w="100.0" w:type="dxa"/>
              <w:left w:w="100.0" w:type="dxa"/>
              <w:bottom w:w="100.0" w:type="dxa"/>
              <w:right w:w="100.0" w:type="dxa"/>
            </w:tcMar>
            <w:vAlign w:val="top"/>
          </w:tcPr>
          <w:p w:rsidR="00000000" w:rsidDel="00000000" w:rsidP="00000000" w:rsidRDefault="00000000" w:rsidRPr="00000000" w14:paraId="00000017">
            <w:pPr>
              <w:spacing w:line="240" w:lineRule="auto"/>
              <w:jc w:val="center"/>
              <w:rPr>
                <w:sz w:val="20"/>
                <w:szCs w:val="20"/>
                <w:highlight w:val="white"/>
              </w:rPr>
            </w:pPr>
            <w:r w:rsidDel="00000000" w:rsidR="00000000" w:rsidRPr="00000000">
              <w:rPr>
                <w:b w:val="1"/>
                <w:sz w:val="20"/>
                <w:szCs w:val="20"/>
                <w:highlight w:val="white"/>
                <w:rtl w:val="0"/>
              </w:rPr>
              <w:t xml:space="preserve">MORE GOOD DAYS THAN BAD</w:t>
            </w:r>
            <w:r w:rsidDel="00000000" w:rsidR="00000000" w:rsidRPr="00000000">
              <w:rPr>
                <w:sz w:val="20"/>
                <w:szCs w:val="20"/>
                <w:highlight w:val="white"/>
                <w:rtl w:val="0"/>
              </w:rPr>
              <w:t xml:space="preserve"> – Do the good hours or days outnumber the bad ones?  When bad days outnumber good days, quality of life might be compromised. When a healthy human-animal bond is no longer possible, the caregiver must be made aware the end is near. The decision needs to be made if the pet is suffering. If death comes peacefully and painlessly, that is okay.</w:t>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18">
            <w:pPr>
              <w:spacing w:line="240" w:lineRule="auto"/>
              <w:jc w:val="center"/>
              <w:rPr>
                <w:sz w:val="20"/>
                <w:szCs w:val="20"/>
                <w:highlight w:val="white"/>
              </w:rPr>
            </w:pPr>
            <w:r w:rsidDel="00000000" w:rsidR="00000000" w:rsidRPr="00000000">
              <w:rPr>
                <w:sz w:val="20"/>
                <w:szCs w:val="20"/>
                <w:highlight w:val="white"/>
                <w:rtl w:val="0"/>
              </w:rPr>
              <w:t xml:space="preserve">*TOTAL</w:t>
            </w:r>
          </w:p>
        </w:tc>
        <w:tc>
          <w:tcPr>
            <w:tcMar>
              <w:top w:w="100.0" w:type="dxa"/>
              <w:left w:w="100.0" w:type="dxa"/>
              <w:bottom w:w="100.0" w:type="dxa"/>
              <w:right w:w="100.0" w:type="dxa"/>
            </w:tcMar>
            <w:vAlign w:val="top"/>
          </w:tcPr>
          <w:p w:rsidR="00000000" w:rsidDel="00000000" w:rsidP="00000000" w:rsidRDefault="00000000" w:rsidRPr="00000000" w14:paraId="00000019">
            <w:pPr>
              <w:spacing w:line="240" w:lineRule="auto"/>
              <w:jc w:val="center"/>
              <w:rPr>
                <w:sz w:val="20"/>
                <w:szCs w:val="20"/>
                <w:highlight w:val="white"/>
              </w:rPr>
            </w:pPr>
            <w:r w:rsidDel="00000000" w:rsidR="00000000" w:rsidRPr="00000000">
              <w:rPr>
                <w:sz w:val="20"/>
                <w:szCs w:val="20"/>
                <w:highlight w:val="white"/>
                <w:rtl w:val="0"/>
              </w:rPr>
              <w:t xml:space="preserve">*A total over 35 points generally represents acceptable life quality</w:t>
            </w:r>
          </w:p>
        </w:tc>
      </w:tr>
    </w:tbl>
    <w:p w:rsidR="00000000" w:rsidDel="00000000" w:rsidP="00000000" w:rsidRDefault="00000000" w:rsidRPr="00000000" w14:paraId="0000001A">
      <w:pPr>
        <w:spacing w:line="240" w:lineRule="auto"/>
        <w:jc w:val="center"/>
        <w:rPr>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