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C</w:t>
      </w:r>
      <w:r w:rsidR="007978B5">
        <w:rPr>
          <w:rFonts w:ascii="Arial" w:hAnsi="Arial" w:cs="Arial"/>
          <w:sz w:val="40"/>
        </w:rPr>
        <w:t>S</w:t>
      </w:r>
      <w:r>
        <w:rPr>
          <w:rFonts w:ascii="Arial" w:hAnsi="Arial" w:cs="Arial"/>
          <w:sz w:val="40"/>
        </w:rPr>
        <w:t>-</w:t>
      </w:r>
      <w:r w:rsidR="00887B19">
        <w:rPr>
          <w:rFonts w:ascii="Arial" w:hAnsi="Arial" w:cs="Arial"/>
          <w:sz w:val="40"/>
        </w:rPr>
        <w:t>2</w:t>
      </w:r>
      <w:r w:rsidR="00274C52">
        <w:rPr>
          <w:rFonts w:ascii="Arial" w:hAnsi="Arial" w:cs="Arial"/>
          <w:sz w:val="40"/>
        </w:rPr>
        <w:t>1</w:t>
      </w:r>
      <w:bookmarkStart w:id="0" w:name="_GoBack"/>
      <w:bookmarkEnd w:id="0"/>
      <w:r w:rsidR="007978B5">
        <w:rPr>
          <w:rFonts w:ascii="Arial" w:hAnsi="Arial" w:cs="Arial"/>
          <w:sz w:val="40"/>
        </w:rPr>
        <w:t xml:space="preserve">     TRANSFER OF CARE –</w:t>
      </w:r>
      <w:r w:rsidR="00887B19">
        <w:rPr>
          <w:rFonts w:ascii="Arial" w:hAnsi="Arial" w:cs="Arial"/>
          <w:sz w:val="40"/>
        </w:rPr>
        <w:t xml:space="preserve"> </w:t>
      </w:r>
      <w:r w:rsidR="007978B5">
        <w:rPr>
          <w:rFonts w:ascii="Arial" w:hAnsi="Arial" w:cs="Arial"/>
          <w:sz w:val="40"/>
        </w:rPr>
        <w:t>Foster to Adopter</w:t>
      </w:r>
    </w:p>
    <w:p w:rsidR="00937F2E" w:rsidRPr="00937F2E" w:rsidRDefault="00937F2E" w:rsidP="00405165">
      <w:pPr>
        <w:rPr>
          <w:rFonts w:ascii="Arial" w:hAnsi="Arial" w:cs="Arial"/>
          <w:sz w:val="40"/>
        </w:rPr>
      </w:pPr>
    </w:p>
    <w:p w:rsidR="00405165" w:rsidRPr="00FE7683" w:rsidRDefault="00405165" w:rsidP="00937F2E">
      <w:pPr>
        <w:spacing w:after="120"/>
        <w:rPr>
          <w:rFonts w:ascii="Arial" w:hAnsi="Arial" w:cs="Arial"/>
          <w:b/>
          <w:sz w:val="18"/>
        </w:rPr>
      </w:pPr>
      <w:r w:rsidRPr="00937F2E">
        <w:rPr>
          <w:rFonts w:ascii="Cambria" w:hAnsi="Cambria"/>
          <w:b/>
        </w:rPr>
        <w:t>Purpose</w:t>
      </w:r>
    </w:p>
    <w:p w:rsidR="0041583F" w:rsidRDefault="0041583F" w:rsidP="00405165">
      <w:pPr>
        <w:rPr>
          <w:rFonts w:ascii="Arial" w:hAnsi="Arial" w:cs="Arial"/>
          <w:sz w:val="20"/>
        </w:rPr>
      </w:pPr>
      <w:r w:rsidRPr="00FE7683">
        <w:rPr>
          <w:rFonts w:ascii="Arial" w:hAnsi="Arial" w:cs="Arial"/>
          <w:sz w:val="20"/>
        </w:rPr>
        <w:t>To detail the</w:t>
      </w:r>
      <w:r w:rsidR="00C75F02">
        <w:rPr>
          <w:rFonts w:ascii="Arial" w:hAnsi="Arial" w:cs="Arial"/>
          <w:sz w:val="20"/>
        </w:rPr>
        <w:t xml:space="preserve"> process of</w:t>
      </w:r>
      <w:r w:rsidR="006B0ECC">
        <w:rPr>
          <w:rFonts w:ascii="Arial" w:hAnsi="Arial" w:cs="Arial"/>
          <w:sz w:val="20"/>
        </w:rPr>
        <w:t xml:space="preserve"> physical transfer of</w:t>
      </w:r>
      <w:r w:rsidR="00C75F02">
        <w:rPr>
          <w:rFonts w:ascii="Arial" w:hAnsi="Arial" w:cs="Arial"/>
          <w:sz w:val="20"/>
        </w:rPr>
        <w:t xml:space="preserve"> an animal from a Foster parent to the custody of the Adopter, once the formal adoption process has been completed.</w:t>
      </w:r>
    </w:p>
    <w:p w:rsidR="00C75F02" w:rsidRPr="00FE7683" w:rsidRDefault="00C75F02" w:rsidP="00405165">
      <w:pPr>
        <w:rPr>
          <w:rFonts w:ascii="Arial" w:hAnsi="Arial" w:cs="Arial"/>
          <w:sz w:val="20"/>
        </w:rPr>
      </w:pPr>
    </w:p>
    <w:p w:rsidR="00405165" w:rsidRPr="00937F2E" w:rsidRDefault="00405165" w:rsidP="00937F2E">
      <w:pPr>
        <w:spacing w:after="120"/>
        <w:rPr>
          <w:rFonts w:ascii="Cambria" w:hAnsi="Cambria"/>
          <w:b/>
        </w:rPr>
      </w:pPr>
      <w:r w:rsidRPr="00937F2E">
        <w:rPr>
          <w:rFonts w:ascii="Cambria" w:hAnsi="Cambria"/>
          <w:b/>
        </w:rPr>
        <w:t>Policy</w:t>
      </w:r>
    </w:p>
    <w:p w:rsidR="005D034B" w:rsidRPr="00FE7683" w:rsidRDefault="005D034B" w:rsidP="00405165">
      <w:pPr>
        <w:rPr>
          <w:rFonts w:ascii="Arial" w:hAnsi="Arial" w:cs="Arial"/>
          <w:sz w:val="20"/>
        </w:rPr>
      </w:pPr>
      <w:r w:rsidRPr="00FE7683">
        <w:rPr>
          <w:rFonts w:ascii="Arial" w:hAnsi="Arial" w:cs="Arial"/>
          <w:sz w:val="20"/>
        </w:rPr>
        <w:t xml:space="preserve">HSWM </w:t>
      </w:r>
      <w:r w:rsidR="00C75F02">
        <w:rPr>
          <w:rFonts w:ascii="Arial" w:hAnsi="Arial" w:cs="Arial"/>
          <w:sz w:val="20"/>
        </w:rPr>
        <w:t>will facilitate the transfer of care in a safe and no contact manner between parties.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C75F02" w:rsidRDefault="00405165" w:rsidP="00FE7683">
      <w:pPr>
        <w:ind w:left="360" w:hanging="360"/>
        <w:rPr>
          <w:rFonts w:ascii="Arial" w:hAnsi="Arial" w:cs="Arial"/>
          <w:sz w:val="20"/>
        </w:rPr>
      </w:pPr>
      <w:r>
        <w:t>•</w:t>
      </w:r>
      <w:r w:rsidRPr="00FE7683">
        <w:rPr>
          <w:rFonts w:ascii="Arial" w:hAnsi="Arial" w:cs="Arial"/>
          <w:sz w:val="20"/>
        </w:rPr>
        <w:tab/>
      </w:r>
      <w:r w:rsidR="00C75F02">
        <w:rPr>
          <w:rFonts w:ascii="Arial" w:hAnsi="Arial" w:cs="Arial"/>
          <w:sz w:val="20"/>
        </w:rPr>
        <w:t>Customer Service Staff</w:t>
      </w:r>
    </w:p>
    <w:p w:rsidR="00405165" w:rsidRPr="00C75F02" w:rsidRDefault="00405165" w:rsidP="00C75F02">
      <w:pPr>
        <w:pStyle w:val="ListParagraph"/>
        <w:numPr>
          <w:ilvl w:val="0"/>
          <w:numId w:val="3"/>
        </w:numPr>
        <w:rPr>
          <w:rFonts w:ascii="Arial" w:hAnsi="Arial" w:cs="Arial"/>
          <w:sz w:val="20"/>
        </w:rPr>
      </w:pPr>
      <w:r w:rsidRPr="00C75F02">
        <w:rPr>
          <w:rFonts w:ascii="Arial" w:hAnsi="Arial" w:cs="Arial"/>
          <w:sz w:val="20"/>
        </w:rPr>
        <w:t>Animal Care Staff</w:t>
      </w:r>
    </w:p>
    <w:p w:rsidR="00FE7683" w:rsidRPr="00FE7683" w:rsidRDefault="00C75F02" w:rsidP="00FE7683">
      <w:pPr>
        <w:pStyle w:val="ListParagraph"/>
        <w:numPr>
          <w:ilvl w:val="0"/>
          <w:numId w:val="3"/>
        </w:numPr>
        <w:rPr>
          <w:rFonts w:ascii="Arial" w:hAnsi="Arial" w:cs="Arial"/>
          <w:sz w:val="20"/>
        </w:rPr>
      </w:pPr>
      <w:r>
        <w:rPr>
          <w:rFonts w:ascii="Arial" w:hAnsi="Arial" w:cs="Arial"/>
          <w:sz w:val="20"/>
        </w:rPr>
        <w:t>Foster Coordinator</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A75724" w:rsidRDefault="00EE2C7E" w:rsidP="00A75724">
      <w:pPr>
        <w:spacing w:after="120"/>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ShelterLuv</w:t>
      </w:r>
      <w:r w:rsidR="00A75724" w:rsidRPr="00823E05">
        <w:rPr>
          <w:rFonts w:ascii="Arial" w:eastAsia="Times New Roman" w:hAnsi="Arial" w:cs="Arial"/>
          <w:b/>
          <w:color w:val="000000" w:themeColor="text1"/>
          <w:sz w:val="20"/>
          <w:szCs w:val="20"/>
        </w:rPr>
        <w:t xml:space="preserve"> </w:t>
      </w:r>
      <w:r w:rsidR="00A75724" w:rsidRPr="00823E05">
        <w:rPr>
          <w:rFonts w:ascii="Arial" w:eastAsia="Times New Roman" w:hAnsi="Arial" w:cs="Arial"/>
          <w:color w:val="000000" w:themeColor="text1"/>
          <w:sz w:val="20"/>
          <w:szCs w:val="20"/>
        </w:rPr>
        <w:t>– Database used by HSWM for all tracking of customers, animals and associated service</w:t>
      </w:r>
    </w:p>
    <w:p w:rsidR="00C75F02" w:rsidRPr="00C75F02" w:rsidRDefault="00C75F02" w:rsidP="00A75724">
      <w:pPr>
        <w:spacing w:after="120"/>
        <w:contextualSpacing/>
        <w:textAlignment w:val="baseline"/>
        <w:rPr>
          <w:rFonts w:ascii="Arial" w:eastAsia="Times New Roman" w:hAnsi="Arial" w:cs="Arial"/>
          <w:color w:val="000000" w:themeColor="text1"/>
          <w:sz w:val="20"/>
          <w:szCs w:val="20"/>
        </w:rPr>
      </w:pPr>
      <w:proofErr w:type="spellStart"/>
      <w:r>
        <w:rPr>
          <w:rFonts w:ascii="Arial" w:eastAsia="Times New Roman" w:hAnsi="Arial" w:cs="Arial"/>
          <w:b/>
          <w:color w:val="000000" w:themeColor="text1"/>
          <w:sz w:val="20"/>
          <w:szCs w:val="20"/>
        </w:rPr>
        <w:t>ToC</w:t>
      </w:r>
      <w:proofErr w:type="spellEnd"/>
      <w:r>
        <w:rPr>
          <w:rFonts w:ascii="Arial" w:eastAsia="Times New Roman" w:hAnsi="Arial" w:cs="Arial"/>
          <w:b/>
          <w:color w:val="000000" w:themeColor="text1"/>
          <w:sz w:val="20"/>
          <w:szCs w:val="20"/>
        </w:rPr>
        <w:t xml:space="preserve"> </w:t>
      </w:r>
      <w:r>
        <w:rPr>
          <w:rFonts w:ascii="Arial" w:eastAsia="Times New Roman" w:hAnsi="Arial" w:cs="Arial"/>
          <w:color w:val="000000" w:themeColor="text1"/>
          <w:sz w:val="20"/>
          <w:szCs w:val="20"/>
        </w:rPr>
        <w:t>– Transfer of Care</w:t>
      </w:r>
    </w:p>
    <w:p w:rsidR="00A75724" w:rsidRDefault="00A75724" w:rsidP="00475671">
      <w:pPr>
        <w:spacing w:after="120"/>
        <w:rPr>
          <w:b/>
        </w:rPr>
      </w:pPr>
    </w:p>
    <w:p w:rsidR="00405165" w:rsidRPr="00937F2E" w:rsidRDefault="00405165" w:rsidP="00937F2E">
      <w:pPr>
        <w:spacing w:after="120"/>
        <w:rPr>
          <w:rFonts w:ascii="Cambria" w:hAnsi="Cambria"/>
          <w:b/>
        </w:rPr>
      </w:pPr>
      <w:r w:rsidRPr="00937F2E">
        <w:rPr>
          <w:rFonts w:ascii="Cambria" w:hAnsi="Cambria"/>
          <w:b/>
        </w:rPr>
        <w:t>Responsibilities</w:t>
      </w:r>
    </w:p>
    <w:p w:rsidR="00405165" w:rsidRPr="00FE7683" w:rsidRDefault="00C75F02" w:rsidP="00405165">
      <w:pPr>
        <w:rPr>
          <w:rFonts w:ascii="Arial" w:hAnsi="Arial" w:cs="Arial"/>
          <w:sz w:val="20"/>
          <w:szCs w:val="18"/>
        </w:rPr>
      </w:pPr>
      <w:r>
        <w:rPr>
          <w:rFonts w:ascii="Arial" w:hAnsi="Arial" w:cs="Arial"/>
          <w:sz w:val="20"/>
          <w:szCs w:val="18"/>
        </w:rPr>
        <w:t>The Adoption Manager</w:t>
      </w:r>
      <w:r w:rsidR="00FE7683" w:rsidRPr="00FE7683">
        <w:rPr>
          <w:rFonts w:ascii="Arial" w:hAnsi="Arial" w:cs="Arial"/>
          <w:sz w:val="20"/>
          <w:szCs w:val="18"/>
        </w:rPr>
        <w:t xml:space="preserve"> is </w:t>
      </w:r>
      <w:r>
        <w:rPr>
          <w:rFonts w:ascii="Arial" w:hAnsi="Arial" w:cs="Arial"/>
          <w:sz w:val="20"/>
          <w:szCs w:val="18"/>
        </w:rPr>
        <w:t>responsible for this process.</w:t>
      </w:r>
    </w:p>
    <w:p w:rsidR="00405165" w:rsidRPr="00FE7683" w:rsidRDefault="00405165" w:rsidP="00405165">
      <w:pPr>
        <w:rPr>
          <w:sz w:val="24"/>
        </w:rPr>
      </w:pPr>
    </w:p>
    <w:p w:rsidR="00405165" w:rsidRPr="00937F2E" w:rsidRDefault="00405165" w:rsidP="007D0987">
      <w:pPr>
        <w:spacing w:after="120"/>
        <w:ind w:left="360" w:hanging="360"/>
        <w:rPr>
          <w:rFonts w:ascii="Cambria" w:hAnsi="Cambria"/>
          <w:b/>
        </w:rPr>
      </w:pPr>
      <w:r w:rsidRPr="00937F2E">
        <w:rPr>
          <w:rFonts w:ascii="Cambria" w:hAnsi="Cambria"/>
          <w:b/>
        </w:rPr>
        <w:t>Procedures</w:t>
      </w:r>
    </w:p>
    <w:p w:rsidR="00FE7683" w:rsidRPr="007D0987" w:rsidRDefault="009661B5" w:rsidP="007D0987">
      <w:pPr>
        <w:pStyle w:val="ListParagraph"/>
        <w:numPr>
          <w:ilvl w:val="0"/>
          <w:numId w:val="4"/>
        </w:numPr>
        <w:spacing w:after="120"/>
        <w:ind w:left="360"/>
        <w:contextualSpacing w:val="0"/>
        <w:rPr>
          <w:rFonts w:ascii="Arial" w:hAnsi="Arial" w:cs="Arial"/>
          <w:sz w:val="20"/>
        </w:rPr>
      </w:pPr>
      <w:r w:rsidRPr="007D0987">
        <w:rPr>
          <w:rFonts w:ascii="Arial" w:hAnsi="Arial" w:cs="Arial"/>
          <w:sz w:val="20"/>
        </w:rPr>
        <w:t xml:space="preserve">Once the </w:t>
      </w:r>
      <w:r w:rsidR="00A27975" w:rsidRPr="007D0987">
        <w:rPr>
          <w:rFonts w:ascii="Arial" w:hAnsi="Arial" w:cs="Arial"/>
          <w:sz w:val="20"/>
        </w:rPr>
        <w:t>Transfer of Care should only take place on HSWM property, unless the foster personally knows the adopter</w:t>
      </w:r>
      <w:r w:rsidR="00FE7683" w:rsidRPr="007D0987">
        <w:rPr>
          <w:rFonts w:ascii="Arial" w:hAnsi="Arial" w:cs="Arial"/>
          <w:sz w:val="20"/>
        </w:rPr>
        <w:t>.</w:t>
      </w:r>
    </w:p>
    <w:p w:rsidR="00FE7683" w:rsidRPr="007D0987" w:rsidRDefault="00FE7683" w:rsidP="007D0987">
      <w:pPr>
        <w:pStyle w:val="ListParagraph"/>
        <w:numPr>
          <w:ilvl w:val="0"/>
          <w:numId w:val="4"/>
        </w:numPr>
        <w:spacing w:after="120"/>
        <w:ind w:left="360"/>
        <w:contextualSpacing w:val="0"/>
        <w:rPr>
          <w:rFonts w:ascii="Arial" w:hAnsi="Arial" w:cs="Arial"/>
          <w:sz w:val="20"/>
        </w:rPr>
      </w:pPr>
      <w:r w:rsidRPr="007D0987">
        <w:rPr>
          <w:rFonts w:ascii="Arial" w:hAnsi="Arial" w:cs="Arial"/>
          <w:sz w:val="20"/>
        </w:rPr>
        <w:t>The Foster Communications spreadsheet on the drive should always be updated with date and time of Transfer of Care for every animal once the adoption process has been completed in ShelterLuv.</w:t>
      </w:r>
    </w:p>
    <w:p w:rsidR="00FE7683" w:rsidRPr="007D0987" w:rsidRDefault="00FE7683" w:rsidP="007D0987">
      <w:pPr>
        <w:pStyle w:val="ListParagraph"/>
        <w:numPr>
          <w:ilvl w:val="0"/>
          <w:numId w:val="4"/>
        </w:numPr>
        <w:spacing w:after="120"/>
        <w:ind w:left="360"/>
        <w:contextualSpacing w:val="0"/>
        <w:rPr>
          <w:rFonts w:ascii="Arial" w:hAnsi="Arial" w:cs="Arial"/>
          <w:sz w:val="20"/>
        </w:rPr>
      </w:pPr>
      <w:proofErr w:type="spellStart"/>
      <w:r w:rsidRPr="007D0987">
        <w:rPr>
          <w:rFonts w:ascii="Arial" w:hAnsi="Arial" w:cs="Arial"/>
          <w:sz w:val="20"/>
        </w:rPr>
        <w:t>ToC</w:t>
      </w:r>
      <w:proofErr w:type="spellEnd"/>
      <w:r w:rsidRPr="007D0987">
        <w:rPr>
          <w:rFonts w:ascii="Arial" w:hAnsi="Arial" w:cs="Arial"/>
          <w:sz w:val="20"/>
        </w:rPr>
        <w:t xml:space="preserve"> should only be done when we are open, and a CS staff (or Animal Care if previous arrangements have been made) can assist</w:t>
      </w:r>
    </w:p>
    <w:p w:rsidR="00FE7683" w:rsidRPr="00FE7683" w:rsidRDefault="00FE7683" w:rsidP="007D0987">
      <w:pPr>
        <w:numPr>
          <w:ilvl w:val="0"/>
          <w:numId w:val="4"/>
        </w:numPr>
        <w:spacing w:after="120"/>
        <w:ind w:left="360"/>
        <w:rPr>
          <w:rFonts w:ascii="Arial" w:hAnsi="Arial" w:cs="Arial"/>
          <w:sz w:val="20"/>
        </w:rPr>
      </w:pPr>
      <w:r w:rsidRPr="00FE7683">
        <w:rPr>
          <w:rFonts w:ascii="Arial" w:hAnsi="Arial" w:cs="Arial"/>
          <w:sz w:val="20"/>
        </w:rPr>
        <w:t>No Contact should be made between Foster, Adopter and HSWM staff </w:t>
      </w:r>
    </w:p>
    <w:p w:rsidR="00FE7683" w:rsidRDefault="00FE7683" w:rsidP="007D0987">
      <w:pPr>
        <w:numPr>
          <w:ilvl w:val="0"/>
          <w:numId w:val="4"/>
        </w:numPr>
        <w:spacing w:after="120"/>
        <w:ind w:left="360"/>
        <w:rPr>
          <w:rFonts w:ascii="Arial" w:hAnsi="Arial" w:cs="Arial"/>
          <w:sz w:val="20"/>
        </w:rPr>
      </w:pPr>
      <w:r w:rsidRPr="00FE7683">
        <w:rPr>
          <w:rFonts w:ascii="Arial" w:hAnsi="Arial" w:cs="Arial"/>
          <w:sz w:val="20"/>
        </w:rPr>
        <w:t xml:space="preserve">Slip leads should be </w:t>
      </w:r>
      <w:r w:rsidR="005333BE">
        <w:rPr>
          <w:rFonts w:ascii="Arial" w:hAnsi="Arial" w:cs="Arial"/>
          <w:sz w:val="20"/>
        </w:rPr>
        <w:t>used for the hand off of dogs (S</w:t>
      </w:r>
      <w:r w:rsidR="00DB68BF">
        <w:rPr>
          <w:rFonts w:ascii="Arial" w:hAnsi="Arial" w:cs="Arial"/>
          <w:sz w:val="20"/>
        </w:rPr>
        <w:t>mall free type, the adopter can keep</w:t>
      </w:r>
      <w:r w:rsidRPr="00FE7683">
        <w:rPr>
          <w:rFonts w:ascii="Arial" w:hAnsi="Arial" w:cs="Arial"/>
          <w:sz w:val="20"/>
        </w:rPr>
        <w:t>)</w:t>
      </w:r>
    </w:p>
    <w:p w:rsidR="00B0560C" w:rsidRDefault="00B0560C" w:rsidP="00B0560C">
      <w:pPr>
        <w:spacing w:after="120"/>
        <w:rPr>
          <w:rFonts w:ascii="Arial" w:hAnsi="Arial" w:cs="Arial"/>
          <w:sz w:val="20"/>
        </w:rPr>
      </w:pPr>
    </w:p>
    <w:p w:rsidR="00B0560C" w:rsidRPr="001A7973" w:rsidRDefault="001A7973" w:rsidP="00B0560C">
      <w:pPr>
        <w:spacing w:after="120"/>
        <w:rPr>
          <w:rFonts w:ascii="Arial" w:hAnsi="Arial" w:cs="Arial"/>
          <w:b/>
          <w:sz w:val="20"/>
        </w:rPr>
      </w:pPr>
      <w:r>
        <w:rPr>
          <w:rFonts w:ascii="Arial" w:hAnsi="Arial" w:cs="Arial"/>
          <w:b/>
          <w:sz w:val="20"/>
        </w:rPr>
        <w:t>Inform Adopters</w:t>
      </w:r>
      <w:r w:rsidR="00B0560C" w:rsidRPr="001A7973">
        <w:rPr>
          <w:rFonts w:ascii="Arial" w:hAnsi="Arial" w:cs="Arial"/>
          <w:b/>
          <w:sz w:val="20"/>
        </w:rPr>
        <w:t xml:space="preserve"> of the process and add</w:t>
      </w:r>
      <w:r w:rsidRPr="001A7973">
        <w:rPr>
          <w:rFonts w:ascii="Arial" w:hAnsi="Arial" w:cs="Arial"/>
          <w:b/>
          <w:sz w:val="20"/>
        </w:rPr>
        <w:t>itional costs if applicable</w:t>
      </w:r>
    </w:p>
    <w:p w:rsidR="00FE7683" w:rsidRPr="00FE7683" w:rsidRDefault="00B0560C" w:rsidP="007D0987">
      <w:pPr>
        <w:numPr>
          <w:ilvl w:val="0"/>
          <w:numId w:val="4"/>
        </w:numPr>
        <w:spacing w:after="120"/>
        <w:ind w:left="360"/>
        <w:rPr>
          <w:rFonts w:ascii="Arial" w:hAnsi="Arial" w:cs="Arial"/>
          <w:sz w:val="20"/>
        </w:rPr>
      </w:pPr>
      <w:r>
        <w:rPr>
          <w:rFonts w:ascii="Arial" w:hAnsi="Arial" w:cs="Arial"/>
          <w:sz w:val="20"/>
        </w:rPr>
        <w:t xml:space="preserve">Adopters must be informed - </w:t>
      </w:r>
      <w:r w:rsidR="00FE7683" w:rsidRPr="00FE7683">
        <w:rPr>
          <w:rFonts w:ascii="Arial" w:hAnsi="Arial" w:cs="Arial"/>
          <w:sz w:val="20"/>
        </w:rPr>
        <w:t>Cardboard boxes</w:t>
      </w:r>
      <w:r w:rsidR="007D0987">
        <w:rPr>
          <w:rFonts w:ascii="Arial" w:hAnsi="Arial" w:cs="Arial"/>
          <w:sz w:val="20"/>
        </w:rPr>
        <w:t>/carriers</w:t>
      </w:r>
      <w:r w:rsidR="00FE7683" w:rsidRPr="00FE7683">
        <w:rPr>
          <w:rFonts w:ascii="Arial" w:hAnsi="Arial" w:cs="Arial"/>
          <w:sz w:val="20"/>
        </w:rPr>
        <w:t xml:space="preserve"> should be used </w:t>
      </w:r>
      <w:r w:rsidR="007D0987">
        <w:rPr>
          <w:rFonts w:ascii="Arial" w:hAnsi="Arial" w:cs="Arial"/>
          <w:sz w:val="20"/>
        </w:rPr>
        <w:t>for cats.  All Fosters are</w:t>
      </w:r>
      <w:r w:rsidR="00FE7683" w:rsidRPr="00FE7683">
        <w:rPr>
          <w:rFonts w:ascii="Arial" w:hAnsi="Arial" w:cs="Arial"/>
          <w:sz w:val="20"/>
        </w:rPr>
        <w:t xml:space="preserve"> sent </w:t>
      </w:r>
      <w:r w:rsidR="00934DDC">
        <w:rPr>
          <w:rFonts w:ascii="Arial" w:hAnsi="Arial" w:cs="Arial"/>
          <w:sz w:val="20"/>
        </w:rPr>
        <w:t>home with a box when they pick up</w:t>
      </w:r>
      <w:r w:rsidR="00FE7683" w:rsidRPr="00FE7683">
        <w:rPr>
          <w:rFonts w:ascii="Arial" w:hAnsi="Arial" w:cs="Arial"/>
          <w:sz w:val="20"/>
        </w:rPr>
        <w:t xml:space="preserve"> cat</w:t>
      </w:r>
      <w:r w:rsidR="00934DDC">
        <w:rPr>
          <w:rFonts w:ascii="Arial" w:hAnsi="Arial" w:cs="Arial"/>
          <w:sz w:val="20"/>
        </w:rPr>
        <w:t>(s)</w:t>
      </w:r>
      <w:r w:rsidR="00FE7683" w:rsidRPr="00FE7683">
        <w:rPr>
          <w:rFonts w:ascii="Arial" w:hAnsi="Arial" w:cs="Arial"/>
          <w:sz w:val="20"/>
        </w:rPr>
        <w:t xml:space="preserve">.  The box MUST be used (no carriers) for </w:t>
      </w:r>
      <w:proofErr w:type="spellStart"/>
      <w:r w:rsidR="00FE7683" w:rsidRPr="00FE7683">
        <w:rPr>
          <w:rFonts w:ascii="Arial" w:hAnsi="Arial" w:cs="Arial"/>
          <w:sz w:val="20"/>
        </w:rPr>
        <w:t>ToC</w:t>
      </w:r>
      <w:proofErr w:type="spellEnd"/>
      <w:r w:rsidR="00FE7683" w:rsidRPr="00FE7683">
        <w:rPr>
          <w:rFonts w:ascii="Arial" w:hAnsi="Arial" w:cs="Arial"/>
          <w:sz w:val="20"/>
        </w:rPr>
        <w:t>.</w:t>
      </w:r>
      <w:r w:rsidR="00723F4E" w:rsidRPr="00FE7683">
        <w:rPr>
          <w:rFonts w:ascii="Arial" w:hAnsi="Arial" w:cs="Arial"/>
          <w:sz w:val="20"/>
        </w:rPr>
        <w:t xml:space="preserve"> The stress to the cat during transferring and the risk of escape during the transfer requires the use of the box.</w:t>
      </w:r>
      <w:r w:rsidR="00FE7683" w:rsidRPr="00FE7683">
        <w:rPr>
          <w:rFonts w:ascii="Arial" w:hAnsi="Arial" w:cs="Arial"/>
          <w:sz w:val="20"/>
        </w:rPr>
        <w:t>  If the owner has a carrier, we do not want to use it, as there is too much risk involved in transferring from one carrier to another.</w:t>
      </w:r>
    </w:p>
    <w:p w:rsidR="00FE7683" w:rsidRPr="00FE7683" w:rsidRDefault="007D0987" w:rsidP="007D0987">
      <w:pPr>
        <w:numPr>
          <w:ilvl w:val="0"/>
          <w:numId w:val="4"/>
        </w:numPr>
        <w:spacing w:after="120"/>
        <w:ind w:left="360"/>
        <w:rPr>
          <w:rFonts w:ascii="Arial" w:hAnsi="Arial" w:cs="Arial"/>
          <w:sz w:val="20"/>
        </w:rPr>
      </w:pPr>
      <w:r>
        <w:rPr>
          <w:rFonts w:ascii="Arial" w:hAnsi="Arial" w:cs="Arial"/>
          <w:sz w:val="20"/>
        </w:rPr>
        <w:t>Adopters must</w:t>
      </w:r>
      <w:r w:rsidR="00723F4E">
        <w:rPr>
          <w:rFonts w:ascii="Arial" w:hAnsi="Arial" w:cs="Arial"/>
          <w:sz w:val="20"/>
        </w:rPr>
        <w:t xml:space="preserve"> pay $5 for a</w:t>
      </w:r>
      <w:r w:rsidR="00FE7683" w:rsidRPr="00FE7683">
        <w:rPr>
          <w:rFonts w:ascii="Arial" w:hAnsi="Arial" w:cs="Arial"/>
          <w:sz w:val="20"/>
        </w:rPr>
        <w:t xml:space="preserve"> box</w:t>
      </w:r>
      <w:r w:rsidR="00723F4E">
        <w:rPr>
          <w:rFonts w:ascii="Arial" w:hAnsi="Arial" w:cs="Arial"/>
          <w:sz w:val="20"/>
        </w:rPr>
        <w:t>.</w:t>
      </w:r>
    </w:p>
    <w:p w:rsidR="006703D5" w:rsidRDefault="00FE7683" w:rsidP="007D0987">
      <w:pPr>
        <w:numPr>
          <w:ilvl w:val="2"/>
          <w:numId w:val="2"/>
        </w:numPr>
        <w:spacing w:after="120"/>
        <w:ind w:left="720"/>
        <w:rPr>
          <w:rFonts w:ascii="Arial" w:hAnsi="Arial" w:cs="Arial"/>
          <w:sz w:val="20"/>
        </w:rPr>
      </w:pPr>
      <w:r w:rsidRPr="00FE7683">
        <w:rPr>
          <w:rFonts w:ascii="Arial" w:hAnsi="Arial" w:cs="Arial"/>
          <w:sz w:val="20"/>
        </w:rPr>
        <w:t xml:space="preserve">CS must explain to cat adopters that the $5 cost of a cardboard carrier is required for all cat adoptions direct from foster homes, unless there is a pop up from the Feline Behavior Coordinator or the Foster Coordinator stating a cardboard carrier cannot be used.  (Generally do </w:t>
      </w:r>
      <w:r w:rsidRPr="00FE7683">
        <w:rPr>
          <w:rFonts w:ascii="Arial" w:hAnsi="Arial" w:cs="Arial"/>
          <w:sz w:val="20"/>
        </w:rPr>
        <w:lastRenderedPageBreak/>
        <w:t>to size/weight) If this is the case, the transfer to the owner’s carrier must be done inside the shelter by cattery, foster or vet staff only.</w:t>
      </w:r>
    </w:p>
    <w:p w:rsidR="001A7973" w:rsidRPr="00D30F6A" w:rsidRDefault="001A7973" w:rsidP="007D0987">
      <w:pPr>
        <w:numPr>
          <w:ilvl w:val="2"/>
          <w:numId w:val="2"/>
        </w:numPr>
        <w:spacing w:after="120"/>
        <w:ind w:left="720"/>
        <w:rPr>
          <w:rFonts w:ascii="Arial" w:hAnsi="Arial" w:cs="Arial"/>
          <w:sz w:val="20"/>
        </w:rPr>
      </w:pPr>
      <w:r>
        <w:rPr>
          <w:rFonts w:ascii="Arial" w:hAnsi="Arial" w:cs="Arial"/>
          <w:sz w:val="20"/>
        </w:rPr>
        <w:t>Details of the day/time and specific location should be explained to the Adopter.</w:t>
      </w:r>
    </w:p>
    <w:p w:rsidR="001A7973" w:rsidRPr="001A7973" w:rsidRDefault="001A7973" w:rsidP="001A7973">
      <w:pPr>
        <w:pStyle w:val="ListParagraph"/>
        <w:numPr>
          <w:ilvl w:val="0"/>
          <w:numId w:val="4"/>
        </w:numPr>
        <w:spacing w:after="120"/>
        <w:ind w:left="450" w:hanging="450"/>
        <w:contextualSpacing w:val="0"/>
        <w:rPr>
          <w:rFonts w:ascii="Arial" w:hAnsi="Arial" w:cs="Arial"/>
          <w:b/>
          <w:sz w:val="20"/>
        </w:rPr>
      </w:pPr>
      <w:r w:rsidRPr="001A7973">
        <w:rPr>
          <w:rFonts w:ascii="Arial" w:hAnsi="Arial" w:cs="Arial"/>
          <w:b/>
          <w:sz w:val="20"/>
        </w:rPr>
        <w:t>Inform the Foster Parent of the process to be conducted</w:t>
      </w:r>
    </w:p>
    <w:p w:rsidR="001A7973" w:rsidRDefault="001A7973" w:rsidP="001A7973">
      <w:pPr>
        <w:pStyle w:val="ListParagraph"/>
        <w:numPr>
          <w:ilvl w:val="1"/>
          <w:numId w:val="4"/>
        </w:numPr>
        <w:spacing w:after="120"/>
        <w:ind w:left="720" w:hanging="270"/>
        <w:contextualSpacing w:val="0"/>
        <w:rPr>
          <w:rFonts w:ascii="Arial" w:hAnsi="Arial" w:cs="Arial"/>
          <w:sz w:val="20"/>
        </w:rPr>
      </w:pPr>
      <w:r>
        <w:rPr>
          <w:rFonts w:ascii="Arial" w:hAnsi="Arial" w:cs="Arial"/>
          <w:sz w:val="20"/>
        </w:rPr>
        <w:t>If the decision to adopt is made during the call, the date and time of the transfer can be determined, and the process explained to both parties simultaneously.</w:t>
      </w:r>
    </w:p>
    <w:p w:rsidR="001A7973" w:rsidRPr="001A7973" w:rsidRDefault="001A7973" w:rsidP="001A7973">
      <w:pPr>
        <w:pStyle w:val="ListParagraph"/>
        <w:numPr>
          <w:ilvl w:val="1"/>
          <w:numId w:val="4"/>
        </w:numPr>
        <w:spacing w:after="120"/>
        <w:ind w:left="720" w:hanging="270"/>
        <w:contextualSpacing w:val="0"/>
        <w:rPr>
          <w:rFonts w:ascii="Arial" w:hAnsi="Arial" w:cs="Arial"/>
          <w:sz w:val="20"/>
        </w:rPr>
      </w:pPr>
      <w:r>
        <w:rPr>
          <w:rFonts w:ascii="Arial" w:hAnsi="Arial" w:cs="Arial"/>
          <w:sz w:val="20"/>
        </w:rPr>
        <w:t xml:space="preserve">If not, the Foster parent is called and advised of the pick </w:t>
      </w:r>
      <w:proofErr w:type="spellStart"/>
      <w:r>
        <w:rPr>
          <w:rFonts w:ascii="Arial" w:hAnsi="Arial" w:cs="Arial"/>
          <w:sz w:val="20"/>
        </w:rPr>
        <w:t>ip</w:t>
      </w:r>
      <w:proofErr w:type="spellEnd"/>
      <w:r>
        <w:rPr>
          <w:rFonts w:ascii="Arial" w:hAnsi="Arial" w:cs="Arial"/>
          <w:sz w:val="20"/>
        </w:rPr>
        <w:t xml:space="preserve"> details and the process.</w:t>
      </w:r>
    </w:p>
    <w:p w:rsidR="00FE7683" w:rsidRPr="00FE7683" w:rsidRDefault="002D3F9F" w:rsidP="007D0987">
      <w:pPr>
        <w:numPr>
          <w:ilvl w:val="0"/>
          <w:numId w:val="4"/>
        </w:numPr>
        <w:spacing w:after="120"/>
        <w:ind w:left="360"/>
        <w:rPr>
          <w:rFonts w:ascii="Arial" w:hAnsi="Arial" w:cs="Arial"/>
          <w:sz w:val="20"/>
        </w:rPr>
      </w:pPr>
      <w:r w:rsidRPr="00B0560C">
        <w:rPr>
          <w:rFonts w:ascii="Arial" w:hAnsi="Arial" w:cs="Arial"/>
          <w:b/>
          <w:sz w:val="20"/>
        </w:rPr>
        <w:t>Foster Supplies -</w:t>
      </w:r>
      <w:r>
        <w:rPr>
          <w:rFonts w:ascii="Arial" w:hAnsi="Arial" w:cs="Arial"/>
          <w:sz w:val="20"/>
        </w:rPr>
        <w:t xml:space="preserve"> </w:t>
      </w:r>
      <w:r w:rsidR="00FE7683" w:rsidRPr="00FE7683">
        <w:rPr>
          <w:rFonts w:ascii="Arial" w:hAnsi="Arial" w:cs="Arial"/>
          <w:sz w:val="20"/>
        </w:rPr>
        <w:t xml:space="preserve">Foster </w:t>
      </w:r>
      <w:r>
        <w:rPr>
          <w:rFonts w:ascii="Arial" w:hAnsi="Arial" w:cs="Arial"/>
          <w:sz w:val="20"/>
        </w:rPr>
        <w:t>P</w:t>
      </w:r>
      <w:r w:rsidR="005333BE">
        <w:rPr>
          <w:rFonts w:ascii="Arial" w:hAnsi="Arial" w:cs="Arial"/>
          <w:sz w:val="20"/>
        </w:rPr>
        <w:t xml:space="preserve">arents have been </w:t>
      </w:r>
      <w:r w:rsidR="00FE7683" w:rsidRPr="00FE7683">
        <w:rPr>
          <w:rFonts w:ascii="Arial" w:hAnsi="Arial" w:cs="Arial"/>
          <w:sz w:val="20"/>
        </w:rPr>
        <w:t xml:space="preserve">instructed which </w:t>
      </w:r>
      <w:r w:rsidR="005333BE">
        <w:rPr>
          <w:rFonts w:ascii="Arial" w:hAnsi="Arial" w:cs="Arial"/>
          <w:sz w:val="20"/>
        </w:rPr>
        <w:t>supplies</w:t>
      </w:r>
      <w:r w:rsidR="001A77B6">
        <w:rPr>
          <w:rFonts w:ascii="Arial" w:hAnsi="Arial" w:cs="Arial"/>
          <w:sz w:val="20"/>
        </w:rPr>
        <w:t xml:space="preserve"> are returned to HSWM, and which should go with the animal to the adopter:  The staff member facilitating the transfer should confi</w:t>
      </w:r>
      <w:r w:rsidR="001A7973">
        <w:rPr>
          <w:rFonts w:ascii="Arial" w:hAnsi="Arial" w:cs="Arial"/>
          <w:sz w:val="20"/>
        </w:rPr>
        <w:t>rm this is being done correctly:</w:t>
      </w:r>
    </w:p>
    <w:p w:rsidR="00FE7683" w:rsidRPr="00FE7683" w:rsidRDefault="00FE7683" w:rsidP="001A7973">
      <w:pPr>
        <w:numPr>
          <w:ilvl w:val="0"/>
          <w:numId w:val="5"/>
        </w:numPr>
        <w:spacing w:after="120"/>
        <w:ind w:left="720"/>
        <w:rPr>
          <w:rFonts w:ascii="Arial" w:hAnsi="Arial" w:cs="Arial"/>
          <w:sz w:val="20"/>
        </w:rPr>
      </w:pPr>
      <w:r w:rsidRPr="00FE7683">
        <w:rPr>
          <w:rFonts w:ascii="Arial" w:hAnsi="Arial" w:cs="Arial"/>
          <w:sz w:val="20"/>
        </w:rPr>
        <w:t>Go with the animals - Toys, food, litter, scratchers, collars/leashes &amp; bedding can go to the adopter from the foster.  </w:t>
      </w:r>
    </w:p>
    <w:p w:rsidR="00FE7683" w:rsidRDefault="005333BE" w:rsidP="001A7973">
      <w:pPr>
        <w:numPr>
          <w:ilvl w:val="0"/>
          <w:numId w:val="5"/>
        </w:numPr>
        <w:spacing w:after="120"/>
        <w:ind w:left="720"/>
        <w:rPr>
          <w:rFonts w:ascii="Arial" w:hAnsi="Arial" w:cs="Arial"/>
          <w:sz w:val="20"/>
        </w:rPr>
      </w:pPr>
      <w:r>
        <w:rPr>
          <w:rFonts w:ascii="Arial" w:hAnsi="Arial" w:cs="Arial"/>
          <w:sz w:val="20"/>
        </w:rPr>
        <w:t>Return</w:t>
      </w:r>
      <w:r w:rsidR="00FE7683" w:rsidRPr="00FE7683">
        <w:rPr>
          <w:rFonts w:ascii="Arial" w:hAnsi="Arial" w:cs="Arial"/>
          <w:sz w:val="20"/>
        </w:rPr>
        <w:t xml:space="preserve"> to the shelter </w:t>
      </w:r>
      <w:r w:rsidR="0089229F">
        <w:rPr>
          <w:rFonts w:ascii="Arial" w:hAnsi="Arial" w:cs="Arial"/>
          <w:sz w:val="20"/>
        </w:rPr>
        <w:t xml:space="preserve">- Crates, litter boxes, bowls, </w:t>
      </w:r>
      <w:proofErr w:type="spellStart"/>
      <w:r w:rsidR="0089229F">
        <w:rPr>
          <w:rFonts w:ascii="Arial" w:hAnsi="Arial" w:cs="Arial"/>
          <w:sz w:val="20"/>
        </w:rPr>
        <w:t>K</w:t>
      </w:r>
      <w:r w:rsidR="00FE7683" w:rsidRPr="00FE7683">
        <w:rPr>
          <w:rFonts w:ascii="Arial" w:hAnsi="Arial" w:cs="Arial"/>
          <w:sz w:val="20"/>
        </w:rPr>
        <w:t>ongs</w:t>
      </w:r>
      <w:proofErr w:type="spellEnd"/>
      <w:r w:rsidR="00FE7683" w:rsidRPr="00FE7683">
        <w:rPr>
          <w:rFonts w:ascii="Arial" w:hAnsi="Arial" w:cs="Arial"/>
          <w:sz w:val="20"/>
        </w:rPr>
        <w:t>, food puzzles, heavy slip leads</w:t>
      </w:r>
    </w:p>
    <w:p w:rsidR="001A77B6" w:rsidRPr="00FE7683" w:rsidRDefault="001A77B6" w:rsidP="001A77B6">
      <w:pPr>
        <w:spacing w:after="120"/>
        <w:ind w:left="360"/>
        <w:rPr>
          <w:rFonts w:ascii="Arial" w:hAnsi="Arial" w:cs="Arial"/>
          <w:sz w:val="20"/>
        </w:rPr>
      </w:pPr>
      <w:r>
        <w:rPr>
          <w:rFonts w:ascii="Arial" w:hAnsi="Arial" w:cs="Arial"/>
          <w:sz w:val="20"/>
        </w:rPr>
        <w:t>Staff member should pick up all returned supplies and put them in the proper location.  Crates / carriers go in Dog Holding to be foamed.  Dishes and litter boxes go to the Foster Coordinator’s office.  Food puzzles go in the kennel kitchen sink.  Slip leads are put in the laundry.</w:t>
      </w:r>
    </w:p>
    <w:p w:rsidR="00FE7683" w:rsidRPr="00B0560C" w:rsidRDefault="00B0560C" w:rsidP="0039633B">
      <w:pPr>
        <w:numPr>
          <w:ilvl w:val="0"/>
          <w:numId w:val="4"/>
        </w:numPr>
        <w:spacing w:after="120"/>
        <w:ind w:left="360"/>
        <w:rPr>
          <w:rFonts w:ascii="Arial" w:hAnsi="Arial" w:cs="Arial"/>
          <w:sz w:val="20"/>
        </w:rPr>
      </w:pPr>
      <w:r w:rsidRPr="00B0560C">
        <w:rPr>
          <w:rFonts w:ascii="Arial" w:hAnsi="Arial" w:cs="Arial"/>
          <w:b/>
          <w:sz w:val="20"/>
        </w:rPr>
        <w:t>Physical Transfer of Care / Hand off -</w:t>
      </w:r>
      <w:r w:rsidRPr="00B0560C">
        <w:rPr>
          <w:rFonts w:ascii="Arial" w:hAnsi="Arial" w:cs="Arial"/>
          <w:sz w:val="20"/>
        </w:rPr>
        <w:t xml:space="preserve"> </w:t>
      </w:r>
      <w:r w:rsidR="00FE7683" w:rsidRPr="00B0560C">
        <w:rPr>
          <w:rFonts w:ascii="Arial" w:hAnsi="Arial" w:cs="Arial"/>
          <w:sz w:val="20"/>
        </w:rPr>
        <w:t xml:space="preserve">CS (or AC staff) should always facilitate the transfer OUTSIDE the </w:t>
      </w:r>
      <w:r w:rsidR="0089229F" w:rsidRPr="00B0560C">
        <w:rPr>
          <w:rFonts w:ascii="Arial" w:hAnsi="Arial" w:cs="Arial"/>
          <w:sz w:val="20"/>
        </w:rPr>
        <w:t xml:space="preserve">HSWM </w:t>
      </w:r>
      <w:r w:rsidR="00FE7683" w:rsidRPr="00B0560C">
        <w:rPr>
          <w:rFonts w:ascii="Arial" w:hAnsi="Arial" w:cs="Arial"/>
          <w:sz w:val="20"/>
        </w:rPr>
        <w:t>building.  Masks should be worn.  Conversations should be 6 feet or more apart</w:t>
      </w:r>
      <w:r w:rsidR="0089229F" w:rsidRPr="00B0560C">
        <w:rPr>
          <w:rFonts w:ascii="Arial" w:hAnsi="Arial" w:cs="Arial"/>
          <w:sz w:val="20"/>
        </w:rPr>
        <w:t>.</w:t>
      </w:r>
    </w:p>
    <w:p w:rsidR="00FE7683" w:rsidRDefault="00FE7683" w:rsidP="00B0560C">
      <w:pPr>
        <w:numPr>
          <w:ilvl w:val="0"/>
          <w:numId w:val="6"/>
        </w:numPr>
        <w:ind w:left="720"/>
        <w:rPr>
          <w:rFonts w:ascii="Arial" w:hAnsi="Arial" w:cs="Arial"/>
          <w:sz w:val="20"/>
        </w:rPr>
      </w:pPr>
      <w:r w:rsidRPr="00FE7683">
        <w:rPr>
          <w:rFonts w:ascii="Arial" w:hAnsi="Arial" w:cs="Arial"/>
          <w:sz w:val="20"/>
        </w:rPr>
        <w:t>Staff should properly identify both parties, from a distance.</w:t>
      </w:r>
    </w:p>
    <w:p w:rsidR="0089229F" w:rsidRPr="00B0560C" w:rsidRDefault="0089229F" w:rsidP="00B0560C">
      <w:pPr>
        <w:numPr>
          <w:ilvl w:val="0"/>
          <w:numId w:val="6"/>
        </w:numPr>
        <w:ind w:left="720"/>
        <w:rPr>
          <w:rFonts w:ascii="Arial" w:hAnsi="Arial" w:cs="Arial"/>
          <w:sz w:val="20"/>
        </w:rPr>
      </w:pPr>
      <w:r w:rsidRPr="00FE7683">
        <w:rPr>
          <w:rFonts w:ascii="Arial" w:hAnsi="Arial" w:cs="Arial"/>
          <w:sz w:val="20"/>
        </w:rPr>
        <w:t>The Foster should be asked when they arrive if they would be comfortable talking to the adopter.  If not, they can drop and leave.  If so, staff should stay until conversation is over and both parties are back in their car.</w:t>
      </w:r>
    </w:p>
    <w:p w:rsidR="00FE7683" w:rsidRPr="00FE7683" w:rsidRDefault="00FE7683" w:rsidP="00B0560C">
      <w:pPr>
        <w:numPr>
          <w:ilvl w:val="0"/>
          <w:numId w:val="6"/>
        </w:numPr>
        <w:ind w:left="720"/>
        <w:rPr>
          <w:rFonts w:ascii="Arial" w:hAnsi="Arial" w:cs="Arial"/>
          <w:sz w:val="20"/>
        </w:rPr>
      </w:pPr>
      <w:r w:rsidRPr="00FE7683">
        <w:rPr>
          <w:rFonts w:ascii="Arial" w:hAnsi="Arial" w:cs="Arial"/>
          <w:sz w:val="20"/>
        </w:rPr>
        <w:t xml:space="preserve">Cat/Small Animal </w:t>
      </w:r>
      <w:r w:rsidR="00F35EC3">
        <w:rPr>
          <w:rFonts w:ascii="Arial" w:hAnsi="Arial" w:cs="Arial"/>
          <w:sz w:val="20"/>
        </w:rPr>
        <w:t>–</w:t>
      </w:r>
      <w:r w:rsidRPr="00FE7683">
        <w:rPr>
          <w:rFonts w:ascii="Arial" w:hAnsi="Arial" w:cs="Arial"/>
          <w:sz w:val="20"/>
        </w:rPr>
        <w:t xml:space="preserve"> </w:t>
      </w:r>
      <w:r w:rsidR="00F35EC3">
        <w:rPr>
          <w:rFonts w:ascii="Arial" w:hAnsi="Arial" w:cs="Arial"/>
          <w:sz w:val="20"/>
        </w:rPr>
        <w:t>Foster parent should s</w:t>
      </w:r>
      <w:r w:rsidRPr="00FE7683">
        <w:rPr>
          <w:rFonts w:ascii="Arial" w:hAnsi="Arial" w:cs="Arial"/>
          <w:sz w:val="20"/>
        </w:rPr>
        <w:t>et the carrier &amp; supplies down and walk away</w:t>
      </w:r>
      <w:r w:rsidR="00F35EC3">
        <w:rPr>
          <w:rFonts w:ascii="Arial" w:hAnsi="Arial" w:cs="Arial"/>
          <w:sz w:val="20"/>
        </w:rPr>
        <w:t>, preferable return to their vehicle</w:t>
      </w:r>
      <w:r w:rsidRPr="00FE7683">
        <w:rPr>
          <w:rFonts w:ascii="Arial" w:hAnsi="Arial" w:cs="Arial"/>
          <w:sz w:val="20"/>
        </w:rPr>
        <w:t>.  Wait and watch for pick up</w:t>
      </w:r>
      <w:r w:rsidR="00F35EC3">
        <w:rPr>
          <w:rFonts w:ascii="Arial" w:hAnsi="Arial" w:cs="Arial"/>
          <w:sz w:val="20"/>
        </w:rPr>
        <w:t>. Alternative transfer may take place inside the building by HSWM staff if previously arranged, to an owner’s carrier in the case of large/obese animals, if noted as a pop up memo in ShelterLuv.</w:t>
      </w:r>
    </w:p>
    <w:p w:rsidR="00FE7683" w:rsidRPr="00FE7683" w:rsidRDefault="00FE7683" w:rsidP="00B0560C">
      <w:pPr>
        <w:numPr>
          <w:ilvl w:val="0"/>
          <w:numId w:val="6"/>
        </w:numPr>
        <w:ind w:left="720"/>
        <w:rPr>
          <w:rFonts w:ascii="Arial" w:hAnsi="Arial" w:cs="Arial"/>
          <w:sz w:val="20"/>
        </w:rPr>
      </w:pPr>
      <w:r w:rsidRPr="00FE7683">
        <w:rPr>
          <w:rFonts w:ascii="Arial" w:hAnsi="Arial" w:cs="Arial"/>
          <w:sz w:val="20"/>
        </w:rPr>
        <w:t xml:space="preserve">Dog </w:t>
      </w:r>
      <w:r w:rsidR="00F35EC3">
        <w:rPr>
          <w:rFonts w:ascii="Arial" w:hAnsi="Arial" w:cs="Arial"/>
          <w:sz w:val="20"/>
        </w:rPr>
        <w:t>–</w:t>
      </w:r>
      <w:r w:rsidRPr="00FE7683">
        <w:rPr>
          <w:rFonts w:ascii="Arial" w:hAnsi="Arial" w:cs="Arial"/>
          <w:sz w:val="20"/>
        </w:rPr>
        <w:t xml:space="preserve"> </w:t>
      </w:r>
      <w:r w:rsidR="00F35EC3">
        <w:rPr>
          <w:rFonts w:ascii="Arial" w:hAnsi="Arial" w:cs="Arial"/>
          <w:sz w:val="20"/>
        </w:rPr>
        <w:t xml:space="preserve">Leave the dog in the car.  </w:t>
      </w:r>
      <w:r w:rsidRPr="00FE7683">
        <w:rPr>
          <w:rFonts w:ascii="Arial" w:hAnsi="Arial" w:cs="Arial"/>
          <w:sz w:val="20"/>
        </w:rPr>
        <w:t>Set the</w:t>
      </w:r>
      <w:r w:rsidR="00F35EC3">
        <w:rPr>
          <w:rFonts w:ascii="Arial" w:hAnsi="Arial" w:cs="Arial"/>
          <w:sz w:val="20"/>
        </w:rPr>
        <w:t xml:space="preserve"> supplies down and return to vehicle</w:t>
      </w:r>
      <w:r w:rsidRPr="00FE7683">
        <w:rPr>
          <w:rFonts w:ascii="Arial" w:hAnsi="Arial" w:cs="Arial"/>
          <w:sz w:val="20"/>
        </w:rPr>
        <w:t>.  Adopter picks up</w:t>
      </w:r>
      <w:r w:rsidR="00F35EC3">
        <w:rPr>
          <w:rFonts w:ascii="Arial" w:hAnsi="Arial" w:cs="Arial"/>
          <w:sz w:val="20"/>
        </w:rPr>
        <w:t xml:space="preserve"> supplies and loads into their vehicle</w:t>
      </w:r>
      <w:r w:rsidRPr="00FE7683">
        <w:rPr>
          <w:rFonts w:ascii="Arial" w:hAnsi="Arial" w:cs="Arial"/>
          <w:sz w:val="20"/>
        </w:rPr>
        <w:t>.</w:t>
      </w:r>
      <w:r w:rsidR="00F35EC3">
        <w:rPr>
          <w:rFonts w:ascii="Arial" w:hAnsi="Arial" w:cs="Arial"/>
          <w:sz w:val="20"/>
        </w:rPr>
        <w:t xml:space="preserve"> When ready, h</w:t>
      </w:r>
      <w:r w:rsidRPr="00FE7683">
        <w:rPr>
          <w:rFonts w:ascii="Arial" w:hAnsi="Arial" w:cs="Arial"/>
          <w:sz w:val="20"/>
        </w:rPr>
        <w:t>and the leash off from a distance.  Staff may assist with this if needed.</w:t>
      </w:r>
      <w:r w:rsidR="00F35EC3">
        <w:rPr>
          <w:rFonts w:ascii="Arial" w:hAnsi="Arial" w:cs="Arial"/>
          <w:sz w:val="20"/>
        </w:rPr>
        <w:t xml:space="preserve"> </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Pr="00181CE6" w:rsidRDefault="00405165" w:rsidP="009661B5">
      <w:pPr>
        <w:ind w:left="360" w:hanging="360"/>
        <w:rPr>
          <w:rFonts w:ascii="Arial" w:hAnsi="Arial" w:cs="Arial"/>
          <w:sz w:val="18"/>
        </w:rPr>
      </w:pPr>
      <w:r>
        <w:t>•</w:t>
      </w:r>
      <w:r>
        <w:tab/>
      </w:r>
      <w:r w:rsidR="00FE7683" w:rsidRPr="00181CE6">
        <w:rPr>
          <w:rFonts w:ascii="Arial" w:hAnsi="Arial" w:cs="Arial"/>
          <w:sz w:val="20"/>
        </w:rPr>
        <w:t>Foster Communications spreadsheet</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405165" w:rsidRPr="00181CE6" w:rsidRDefault="0041583F" w:rsidP="00405165">
      <w:pPr>
        <w:rPr>
          <w:rFonts w:ascii="Arial" w:hAnsi="Arial" w:cs="Arial"/>
          <w:sz w:val="20"/>
        </w:rPr>
      </w:pPr>
      <w:r w:rsidRPr="00181CE6">
        <w:rPr>
          <w:rFonts w:ascii="Arial" w:hAnsi="Arial" w:cs="Arial"/>
          <w:sz w:val="20"/>
        </w:rPr>
        <w:t xml:space="preserve">Created </w:t>
      </w:r>
      <w:r w:rsidR="00FE7683" w:rsidRPr="00181CE6">
        <w:rPr>
          <w:rFonts w:ascii="Arial" w:hAnsi="Arial" w:cs="Arial"/>
          <w:sz w:val="20"/>
        </w:rPr>
        <w:t>7/11/20</w:t>
      </w:r>
      <w:r w:rsidR="00405165" w:rsidRPr="00181CE6">
        <w:rPr>
          <w:rFonts w:ascii="Arial" w:hAnsi="Arial" w:cs="Arial"/>
          <w:sz w:val="20"/>
        </w:rPr>
        <w:t xml:space="preserve"> – V1</w:t>
      </w:r>
    </w:p>
    <w:p w:rsidR="00541992" w:rsidRDefault="00600F87"/>
    <w:sectPr w:rsidR="00541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87" w:rsidRDefault="00600F87" w:rsidP="00405165">
      <w:r>
        <w:separator/>
      </w:r>
    </w:p>
  </w:endnote>
  <w:endnote w:type="continuationSeparator" w:id="0">
    <w:p w:rsidR="00600F87" w:rsidRDefault="00600F87"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64" w:rsidRDefault="00A66D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8F7E2D">
    <w:pPr>
      <w:pStyle w:val="Footer"/>
      <w:rPr>
        <w:b/>
        <w:sz w:val="20"/>
      </w:rPr>
    </w:pPr>
    <w:r w:rsidRPr="00937F2E">
      <w:rPr>
        <w:b/>
        <w:sz w:val="20"/>
      </w:rPr>
      <w:t>Version</w:t>
    </w:r>
    <w:r w:rsidR="00937F2E" w:rsidRPr="00937F2E">
      <w:rPr>
        <w:b/>
        <w:sz w:val="20"/>
      </w:rPr>
      <w:t xml:space="preserve"> #</w:t>
    </w:r>
    <w:r w:rsidR="00937F2E">
      <w:rPr>
        <w:b/>
        <w:sz w:val="20"/>
      </w:rPr>
      <w:t xml:space="preserve"> </w:t>
    </w:r>
    <w:r w:rsidR="009661B5">
      <w:rPr>
        <w:b/>
        <w:sz w:val="20"/>
      </w:rPr>
      <w:t>1</w:t>
    </w:r>
    <w:r w:rsidR="00405165" w:rsidRPr="00937F2E">
      <w:rPr>
        <w:b/>
        <w:sz w:val="20"/>
      </w:rPr>
      <w:ptab w:relativeTo="margin" w:alignment="center" w:leader="none"/>
    </w:r>
    <w:r w:rsidR="00405165" w:rsidRPr="00937F2E">
      <w:rPr>
        <w:b/>
        <w:sz w:val="20"/>
      </w:rPr>
      <w:ptab w:relativeTo="margin" w:alignment="right" w:leader="none"/>
    </w:r>
    <w:r w:rsidR="00937F2E">
      <w:rPr>
        <w:b/>
        <w:sz w:val="20"/>
      </w:rPr>
      <w:t xml:space="preserve">Updated By: </w:t>
    </w:r>
    <w:r w:rsidR="00E63ACC">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64" w:rsidRDefault="00A66D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87" w:rsidRDefault="00600F87" w:rsidP="00405165">
      <w:r>
        <w:separator/>
      </w:r>
    </w:p>
  </w:footnote>
  <w:footnote w:type="continuationSeparator" w:id="0">
    <w:p w:rsidR="00600F87" w:rsidRDefault="00600F87"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64" w:rsidRDefault="00A66D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64" w:rsidRDefault="00A66D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726C"/>
    <w:multiLevelType w:val="hybridMultilevel"/>
    <w:tmpl w:val="D5E8E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A85BE5"/>
    <w:multiLevelType w:val="hybridMultilevel"/>
    <w:tmpl w:val="BA9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413E2"/>
    <w:multiLevelType w:val="hybridMultilevel"/>
    <w:tmpl w:val="2EE6B6BA"/>
    <w:lvl w:ilvl="0" w:tplc="A5924E8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70506"/>
    <w:multiLevelType w:val="hybridMultilevel"/>
    <w:tmpl w:val="BECC1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B49F5"/>
    <w:multiLevelType w:val="hybridMultilevel"/>
    <w:tmpl w:val="5596E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2B0CA4"/>
    <w:multiLevelType w:val="hybridMultilevel"/>
    <w:tmpl w:val="D78E1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21F"/>
    <w:multiLevelType w:val="hybridMultilevel"/>
    <w:tmpl w:val="FDFA1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C2169"/>
    <w:rsid w:val="000D247D"/>
    <w:rsid w:val="000F290A"/>
    <w:rsid w:val="00181CE6"/>
    <w:rsid w:val="001A77B6"/>
    <w:rsid w:val="001A7973"/>
    <w:rsid w:val="00233336"/>
    <w:rsid w:val="00274C52"/>
    <w:rsid w:val="002D3F9F"/>
    <w:rsid w:val="00310E75"/>
    <w:rsid w:val="0039633B"/>
    <w:rsid w:val="003D22CB"/>
    <w:rsid w:val="00405165"/>
    <w:rsid w:val="0041583F"/>
    <w:rsid w:val="00475671"/>
    <w:rsid w:val="005164C7"/>
    <w:rsid w:val="00527D84"/>
    <w:rsid w:val="005333BE"/>
    <w:rsid w:val="005D034B"/>
    <w:rsid w:val="00600F87"/>
    <w:rsid w:val="00673030"/>
    <w:rsid w:val="006B0ECC"/>
    <w:rsid w:val="006E47EA"/>
    <w:rsid w:val="00723F4E"/>
    <w:rsid w:val="007978B5"/>
    <w:rsid w:val="007979F3"/>
    <w:rsid w:val="007A7C0D"/>
    <w:rsid w:val="007D0987"/>
    <w:rsid w:val="00824CEE"/>
    <w:rsid w:val="0083441A"/>
    <w:rsid w:val="00887B19"/>
    <w:rsid w:val="0089229F"/>
    <w:rsid w:val="008D009A"/>
    <w:rsid w:val="008F7E2D"/>
    <w:rsid w:val="0091072C"/>
    <w:rsid w:val="00934DDC"/>
    <w:rsid w:val="00937F2E"/>
    <w:rsid w:val="0096284B"/>
    <w:rsid w:val="009661B5"/>
    <w:rsid w:val="009E499C"/>
    <w:rsid w:val="00A02F1A"/>
    <w:rsid w:val="00A27975"/>
    <w:rsid w:val="00A66D64"/>
    <w:rsid w:val="00A72A80"/>
    <w:rsid w:val="00A75724"/>
    <w:rsid w:val="00A9077F"/>
    <w:rsid w:val="00B0560C"/>
    <w:rsid w:val="00B05E41"/>
    <w:rsid w:val="00B304C3"/>
    <w:rsid w:val="00BE5B6D"/>
    <w:rsid w:val="00BE6D5E"/>
    <w:rsid w:val="00C75F02"/>
    <w:rsid w:val="00D30F6A"/>
    <w:rsid w:val="00DB68BF"/>
    <w:rsid w:val="00E63ACC"/>
    <w:rsid w:val="00EE2C7E"/>
    <w:rsid w:val="00F01560"/>
    <w:rsid w:val="00F251EC"/>
    <w:rsid w:val="00F35EC3"/>
    <w:rsid w:val="00FE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2868D"/>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7</cp:revision>
  <dcterms:created xsi:type="dcterms:W3CDTF">2020-07-14T11:31:00Z</dcterms:created>
  <dcterms:modified xsi:type="dcterms:W3CDTF">2020-07-14T11:42:00Z</dcterms:modified>
</cp:coreProperties>
</file>